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FE" w:rsidRPr="00C07093" w:rsidRDefault="001134FE" w:rsidP="001134FE">
      <w:pPr>
        <w:jc w:val="right"/>
        <w:rPr>
          <w:sz w:val="22"/>
          <w:szCs w:val="22"/>
        </w:rPr>
      </w:pPr>
      <w:r w:rsidRPr="00C07093">
        <w:rPr>
          <w:sz w:val="22"/>
          <w:szCs w:val="22"/>
        </w:rPr>
        <w:t>Утверждаю</w:t>
      </w:r>
    </w:p>
    <w:p w:rsidR="001134FE" w:rsidRPr="00C07093" w:rsidRDefault="00487585" w:rsidP="001134FE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 ООО</w:t>
      </w:r>
      <w:r w:rsidR="001134FE" w:rsidRPr="00C07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«Центр подготовки водителей </w:t>
      </w:r>
      <w:r w:rsidR="001134FE" w:rsidRPr="00C07093">
        <w:rPr>
          <w:sz w:val="22"/>
          <w:szCs w:val="22"/>
        </w:rPr>
        <w:t>»</w:t>
      </w:r>
    </w:p>
    <w:p w:rsidR="001134FE" w:rsidRPr="00C07093" w:rsidRDefault="00487585" w:rsidP="001134FE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Стыврин</w:t>
      </w:r>
      <w:proofErr w:type="spellEnd"/>
      <w:r>
        <w:rPr>
          <w:sz w:val="22"/>
          <w:szCs w:val="22"/>
        </w:rPr>
        <w:t xml:space="preserve"> А. И.</w:t>
      </w:r>
    </w:p>
    <w:p w:rsidR="001134FE" w:rsidRPr="00C07093" w:rsidRDefault="001134FE" w:rsidP="001134FE">
      <w:pPr>
        <w:jc w:val="right"/>
        <w:rPr>
          <w:sz w:val="22"/>
          <w:szCs w:val="22"/>
        </w:rPr>
      </w:pPr>
      <w:r w:rsidRPr="00C07093">
        <w:rPr>
          <w:sz w:val="22"/>
          <w:szCs w:val="22"/>
        </w:rPr>
        <w:t>_____________</w:t>
      </w:r>
    </w:p>
    <w:p w:rsidR="001134FE" w:rsidRPr="00C07093" w:rsidRDefault="00487585" w:rsidP="001134FE">
      <w:pPr>
        <w:jc w:val="right"/>
        <w:rPr>
          <w:sz w:val="22"/>
          <w:szCs w:val="22"/>
        </w:rPr>
      </w:pPr>
      <w:r>
        <w:rPr>
          <w:sz w:val="22"/>
          <w:szCs w:val="22"/>
        </w:rPr>
        <w:t>06.04</w:t>
      </w:r>
      <w:r w:rsidR="001134FE" w:rsidRPr="00C07093">
        <w:rPr>
          <w:sz w:val="22"/>
          <w:szCs w:val="22"/>
        </w:rPr>
        <w:t>.2015г.</w:t>
      </w:r>
    </w:p>
    <w:p w:rsidR="001134FE" w:rsidRPr="00C07093" w:rsidRDefault="001134FE" w:rsidP="001134FE">
      <w:pPr>
        <w:jc w:val="right"/>
        <w:rPr>
          <w:sz w:val="22"/>
          <w:szCs w:val="22"/>
        </w:rPr>
      </w:pPr>
    </w:p>
    <w:p w:rsidR="001134FE" w:rsidRPr="00C07093" w:rsidRDefault="001134FE" w:rsidP="001134FE">
      <w:pPr>
        <w:jc w:val="center"/>
        <w:rPr>
          <w:b/>
          <w:sz w:val="22"/>
          <w:szCs w:val="22"/>
        </w:rPr>
      </w:pPr>
      <w:r w:rsidRPr="00C07093">
        <w:rPr>
          <w:b/>
          <w:sz w:val="22"/>
          <w:szCs w:val="22"/>
        </w:rPr>
        <w:t>Правила внутреннего трудового распорядка</w:t>
      </w:r>
    </w:p>
    <w:p w:rsidR="001134FE" w:rsidRPr="00C07093" w:rsidRDefault="001134FE" w:rsidP="001134FE">
      <w:pPr>
        <w:rPr>
          <w:b/>
          <w:sz w:val="22"/>
          <w:szCs w:val="22"/>
        </w:rPr>
      </w:pPr>
      <w:r w:rsidRPr="00C07093">
        <w:rPr>
          <w:b/>
          <w:sz w:val="22"/>
          <w:szCs w:val="22"/>
        </w:rPr>
        <w:t>1.Общие положения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1.1. Настоящие Правила внутреннего трудового распорядка распрос</w:t>
      </w:r>
      <w:r w:rsidR="00487585">
        <w:rPr>
          <w:sz w:val="22"/>
          <w:szCs w:val="22"/>
        </w:rPr>
        <w:t>траняются на штатных рабочих ООО</w:t>
      </w:r>
      <w:r w:rsidRPr="00C07093">
        <w:rPr>
          <w:sz w:val="22"/>
          <w:szCs w:val="22"/>
        </w:rPr>
        <w:t xml:space="preserve"> </w:t>
      </w:r>
      <w:r w:rsidR="00487585">
        <w:rPr>
          <w:sz w:val="22"/>
          <w:szCs w:val="22"/>
        </w:rPr>
        <w:t xml:space="preserve">«Центр подготовки водителей </w:t>
      </w:r>
      <w:r w:rsidRPr="00C07093">
        <w:rPr>
          <w:sz w:val="22"/>
          <w:szCs w:val="22"/>
        </w:rPr>
        <w:t xml:space="preserve">» </w:t>
      </w:r>
      <w:proofErr w:type="gramStart"/>
      <w:r w:rsidRPr="00C07093">
        <w:rPr>
          <w:sz w:val="22"/>
          <w:szCs w:val="22"/>
        </w:rPr>
        <w:t xml:space="preserve">( </w:t>
      </w:r>
      <w:proofErr w:type="gramEnd"/>
      <w:r w:rsidRPr="00C07093">
        <w:rPr>
          <w:sz w:val="22"/>
          <w:szCs w:val="22"/>
        </w:rPr>
        <w:t>именуемого в дальнейшем Учреждение) и определяют порядок приема и увольнения сотрудников, основные обязанности сотрудников и администрации, графики труда и отдыха, поощрения за успехи в работе, ответственность за нарушение трудовой дисциплины, соблюдение коммерческой и служебной тайны.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1.2. Настоящие Правила разработаны в соответствии с Гражданским кодексом Российской Федерации, Трудовым кодексом Российской Федерации (ТК РФ), Уставом Учреждения.</w:t>
      </w:r>
    </w:p>
    <w:p w:rsidR="001134FE" w:rsidRPr="00C07093" w:rsidRDefault="001134FE" w:rsidP="001134FE">
      <w:pPr>
        <w:rPr>
          <w:b/>
          <w:sz w:val="22"/>
          <w:szCs w:val="22"/>
        </w:rPr>
      </w:pPr>
      <w:r w:rsidRPr="00C07093">
        <w:rPr>
          <w:b/>
          <w:sz w:val="22"/>
          <w:szCs w:val="22"/>
        </w:rPr>
        <w:t>2.Порядок приема и увольнения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2.1. При приеме на работу представляются: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-трудовая книжка, оформленная в установленном порядке, а если лицо поступает на работу впервые- справка о последнем занятии, выданная по месту жительства. Уволенные из Вооруженных сил Российской Федерации обязаны предъявить военный билет;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 паспорт в соответствии с законодательством о паспортах.</w:t>
      </w:r>
    </w:p>
    <w:p w:rsidR="001134FE" w:rsidRPr="00C07093" w:rsidRDefault="001842BB" w:rsidP="001134FE">
      <w:pPr>
        <w:rPr>
          <w:sz w:val="22"/>
          <w:szCs w:val="22"/>
        </w:rPr>
      </w:pPr>
      <w:r>
        <w:rPr>
          <w:sz w:val="22"/>
          <w:szCs w:val="22"/>
        </w:rPr>
        <w:t>Прием на работу без предъявлени</w:t>
      </w:r>
      <w:r w:rsidR="001134FE" w:rsidRPr="00C07093">
        <w:rPr>
          <w:sz w:val="22"/>
          <w:szCs w:val="22"/>
        </w:rPr>
        <w:t>я указанных документов не допускается</w:t>
      </w:r>
      <w:proofErr w:type="gramStart"/>
      <w:r>
        <w:rPr>
          <w:sz w:val="22"/>
          <w:szCs w:val="22"/>
        </w:rPr>
        <w:t xml:space="preserve"> </w:t>
      </w:r>
      <w:r w:rsidR="001134FE" w:rsidRPr="00C07093">
        <w:rPr>
          <w:sz w:val="22"/>
          <w:szCs w:val="22"/>
        </w:rPr>
        <w:t>П</w:t>
      </w:r>
      <w:proofErr w:type="gramEnd"/>
      <w:r w:rsidR="001134FE" w:rsidRPr="00C07093">
        <w:rPr>
          <w:sz w:val="22"/>
          <w:szCs w:val="22"/>
        </w:rPr>
        <w:t>ри приеме на работу, требующую специальных знаний, отдел кадров требует предъявление диплома или иного документа о полученном образовании или профессиональной подготовке.</w:t>
      </w:r>
      <w:bookmarkStart w:id="0" w:name="_GoBack"/>
      <w:bookmarkEnd w:id="0"/>
    </w:p>
    <w:p w:rsidR="001134FE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Прием на работу осуществляется на основании трудового договора (контракта), заключенного в письменной форме, и оформляется приказом Ректора Учреждения (лица его замещающего), который объявляется сотруднику под расписку.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2.2. При приеме на работу администрация Учреждения обязана: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-ознакомить сотрудника с порученной работой, условиями труда и разъяснить его права и обязанности в соответствии с должностной инструкцией;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-ознакомить с настоящими правилами внутреннего трудового распорядка;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-проинструктировать по правилам техники безопасности на рабочем месте, требованиям санитарной и противопожарной охраны и другим правилам охраны труда.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2.3. Лицам, поступающим на работу впервые, не позднее недельного срока со дня приема на работу, заполняется трудовая книжка.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2.4. Прекращение трудового договора осуществляется только по основаниям, предусмотренным законодательством о труде: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-по соглашению сторон (ст.78 ТК РФ);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-в связи с истечением срока контракта и не продлением его на новый срок (п.2 ст. 58 ТК РФ);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lastRenderedPageBreak/>
        <w:t>-по инициативе сотрудника (ст.80 ТК РФ);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-по инициативе администрации (ст.81 ТК РФ);</w:t>
      </w:r>
    </w:p>
    <w:p w:rsidR="00C07093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-по результатам оценки деятельности сотрудника аттестационной комиссией, как несоответствующего занимаемой должности, включая испытательный срок;</w:t>
      </w:r>
    </w:p>
    <w:p w:rsidR="001134FE" w:rsidRPr="00C07093" w:rsidRDefault="00C07093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-в случае разглашения служебной и коммерческой тайн Учреждения с нанесением морального и материального ущерба;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в других случаях, предусмотренных ТК РФ;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2.5. Сотрудники имеют право расторгнуть трудовой договор, предупредив об этом руководство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письменно за две недели. Расторжение трудового договора по инициативе администрации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допускается лишь в порядке и в случаях, предусмотренных законодательством. Прекращение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трудового договора оформляется приказом.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2.6. В день увольнения отдел кадров обязан выдать сотруднику его трудовую книжку с внесенной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в нее записью о причине увольнения в точном соответствии с формулировкой, предусмотренной</w:t>
      </w:r>
    </w:p>
    <w:p w:rsidR="001134FE" w:rsidRPr="00C07093" w:rsidRDefault="001134FE" w:rsidP="001134FE">
      <w:pPr>
        <w:rPr>
          <w:sz w:val="22"/>
          <w:szCs w:val="22"/>
        </w:rPr>
      </w:pPr>
      <w:proofErr w:type="gramStart"/>
      <w:r w:rsidRPr="00C07093">
        <w:rPr>
          <w:sz w:val="22"/>
          <w:szCs w:val="22"/>
        </w:rPr>
        <w:t>действующим законодательством, и произвести с увольняемым полный расчет.</w:t>
      </w:r>
      <w:proofErr w:type="gramEnd"/>
      <w:r w:rsidRPr="00C07093">
        <w:rPr>
          <w:sz w:val="22"/>
          <w:szCs w:val="22"/>
        </w:rPr>
        <w:t xml:space="preserve"> День увольнения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считается последним днем работы.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3. Основные обязанности сотрудников Учреждения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3.1. Сотрудники Учреждения обязаны: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соблюдать настоящие Правила;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беспрекословно выполнять условия заключенного с ним контракта;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осуществлять свою деятельность честно и добросовестно;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соблюдать дисциплину труда: вовремя приходить на работу, соблюдать установленную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продолжительность рабочего времени, использовать эффективно рабочее время, своевременно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и точно исполнять распоряжения руководства;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обладать высокой профессиональной подготовленностью, хорошо знать порученное дело,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 xml:space="preserve">точно и своевременно выполнять служебные обязанности в соответствии с </w:t>
      </w:r>
      <w:proofErr w:type="gramStart"/>
      <w:r w:rsidRPr="00C07093">
        <w:rPr>
          <w:sz w:val="22"/>
          <w:szCs w:val="22"/>
        </w:rPr>
        <w:t>должностными</w:t>
      </w:r>
      <w:proofErr w:type="gramEnd"/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инструкциями, проявлять необходимую инициативу и настойчивость в работе, постоянно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совершенствовать свою профессиональную деловую квалификацию;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повышать деловую и производственную квалификацию;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развивать отношения товарищеского сотрудничества и взаимопомощи;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не разглашать сведения, являющиеся служебной или коммерческой тайной;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беречь и укреплять собственность Учреждения;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содержать свое место в чистоте и порядке;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строго соблюдать правила и нормы охраны труда, техники безопасности, санитарной и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пожарной безопасности;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lastRenderedPageBreak/>
        <w:t>4. Основные обязанности администрации Учреждения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правильно организовать труд сотрудников, направленный на эффективное развитие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Учреждения;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предоставить сотруднику современное рабочее место, право пользования современными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техническими средствами (ЭВМ, факс, телефон, ксерокс, и др</w:t>
      </w:r>
      <w:proofErr w:type="gramStart"/>
      <w:r w:rsidRPr="00C07093">
        <w:rPr>
          <w:sz w:val="22"/>
          <w:szCs w:val="22"/>
        </w:rPr>
        <w:t xml:space="preserve">.;), </w:t>
      </w:r>
      <w:proofErr w:type="gramEnd"/>
      <w:r w:rsidRPr="00C07093">
        <w:rPr>
          <w:sz w:val="22"/>
          <w:szCs w:val="22"/>
        </w:rPr>
        <w:t>библиотечно-информационным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фондом;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обеспечивать здоровые и безопасные условия труда;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принимать меры к укреплению порядка и дисциплины, сокращению потерь рабочего времени;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строго взыскивать с нарушителей дисциплины и поощрять сотрудников, отличившихся при</w:t>
      </w:r>
    </w:p>
    <w:p w:rsidR="001134FE" w:rsidRPr="00C07093" w:rsidRDefault="001134FE" w:rsidP="001134FE">
      <w:pPr>
        <w:rPr>
          <w:sz w:val="22"/>
          <w:szCs w:val="22"/>
        </w:rPr>
      </w:pPr>
      <w:proofErr w:type="gramStart"/>
      <w:r w:rsidRPr="00C07093">
        <w:rPr>
          <w:sz w:val="22"/>
          <w:szCs w:val="22"/>
        </w:rPr>
        <w:t>исполнении</w:t>
      </w:r>
      <w:proofErr w:type="gramEnd"/>
      <w:r w:rsidRPr="00C07093">
        <w:rPr>
          <w:sz w:val="22"/>
          <w:szCs w:val="22"/>
        </w:rPr>
        <w:t xml:space="preserve"> должностных обязанностей;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неуклонно соблюдать законодательство о труде;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обеспечивать условия для повышения деловой квалификации сотрудников;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обеспечивать соблюдение условий контракта сотрудника;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выдавать заработную плату в установленные сроки;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постоянно совершенствовать организацию оплаты труда;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создавать необходимые условия для совмещения работы с обучением (по повышению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квалификации и пр.);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поддерживать и развивать инициативу сотрудников.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5. Рабочее время и его использование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Страница 2 из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A0F3FE" id="Прямоугольник 2" o:spid="_x0000_s1026" alt="Страница 2 из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CENlD2AgAA&#10;6g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134FE" w:rsidRPr="00C07093" w:rsidRDefault="001134FE" w:rsidP="001134FE">
      <w:pPr>
        <w:rPr>
          <w:b/>
          <w:bCs/>
          <w:sz w:val="22"/>
          <w:szCs w:val="22"/>
        </w:rPr>
      </w:pPr>
      <w:r w:rsidRPr="00C07093">
        <w:rPr>
          <w:b/>
          <w:bCs/>
          <w:sz w:val="22"/>
          <w:szCs w:val="22"/>
        </w:rPr>
        <w:t>Страница 3 из 4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5.1. В Учреждении устанавливается 5-ти-дневная рабочая неделя с двумя выходными днями.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Общая продолжительность рабочей недели в соответствии со ст. 91 ТК РФ составляет 40 ч.;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5.2. Начало работы - в 8 часов утра, в 9 часов утра, в 10 часов утра, в 12 часо</w:t>
      </w:r>
      <w:proofErr w:type="gramStart"/>
      <w:r w:rsidRPr="00C07093">
        <w:rPr>
          <w:sz w:val="22"/>
          <w:szCs w:val="22"/>
        </w:rPr>
        <w:t>в(</w:t>
      </w:r>
      <w:proofErr w:type="gramEnd"/>
      <w:r w:rsidRPr="00C07093">
        <w:rPr>
          <w:sz w:val="22"/>
          <w:szCs w:val="22"/>
        </w:rPr>
        <w:t>согласно графика).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Окончание работы – в 16 часов, в 17 часов, в 18 часов, в 19 часо</w:t>
      </w:r>
      <w:proofErr w:type="gramStart"/>
      <w:r w:rsidRPr="00C07093">
        <w:rPr>
          <w:sz w:val="22"/>
          <w:szCs w:val="22"/>
        </w:rPr>
        <w:t>в(</w:t>
      </w:r>
      <w:proofErr w:type="gramEnd"/>
      <w:r w:rsidRPr="00C07093">
        <w:rPr>
          <w:sz w:val="22"/>
          <w:szCs w:val="22"/>
        </w:rPr>
        <w:t>согласно графика). Обеденный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перерыв - с 13 часов до 14 часов или с 15 часов до 16 часов.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5.6. Очередность предоставления ежегодных отпусков устанавливается администрацией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Учреждение с учетом интересов должностных лиц, необходимости обеспечения нормальной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работы Учреждения. График отпусков составляется на каждый календарный год не позднее 5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января текущего года и доводится до сведения всех сотрудников. Уход в отпуск контролируется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отделом кадров и отделом бухгалтерского учета и контроля.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5.7. Согласно ТК Российской Федерации (ст. 154) за работу в ночное время производится доплата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в соответствии с действующим законодательством.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lastRenderedPageBreak/>
        <w:t>5.8. Привлечение должностных лиц Учреждения к работе сверх установленной</w:t>
      </w:r>
    </w:p>
    <w:p w:rsidR="001134FE" w:rsidRPr="00C07093" w:rsidRDefault="001134FE" w:rsidP="001134FE">
      <w:pPr>
        <w:rPr>
          <w:sz w:val="22"/>
          <w:szCs w:val="22"/>
        </w:rPr>
      </w:pPr>
      <w:proofErr w:type="gramStart"/>
      <w:r w:rsidRPr="00C07093">
        <w:rPr>
          <w:sz w:val="22"/>
          <w:szCs w:val="22"/>
        </w:rPr>
        <w:t>законодательством Российской Федерации продолжительности рабочего времени (к</w:t>
      </w:r>
      <w:proofErr w:type="gramEnd"/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сверхурочной работе) производится в соответствии с ТК с письменного согласия работника (ст. 99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ТК РФ).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5.9. За время, отработанное сверхурочно, оплата производится в соответствии со ст. 152 ТК РФ.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5.10. За работу в выходные и нерабочие праздничные дни оплата производится на основании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статьи 153 ТК РФ.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5.11. Привлечение должностных лиц к работе в выходные и праздничные дни производится в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 xml:space="preserve">соответствии с ТК РФ на основании письменного распоряжения работодателя </w:t>
      </w:r>
      <w:proofErr w:type="gramStart"/>
      <w:r w:rsidRPr="00C07093">
        <w:rPr>
          <w:sz w:val="22"/>
          <w:szCs w:val="22"/>
        </w:rPr>
        <w:t>с</w:t>
      </w:r>
      <w:proofErr w:type="gramEnd"/>
      <w:r w:rsidRPr="00C07093">
        <w:rPr>
          <w:sz w:val="22"/>
          <w:szCs w:val="22"/>
        </w:rPr>
        <w:t xml:space="preserve"> письменного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согласия работника. В приказе указываются обстоятельства, вызвавшие необходимость работы в</w:t>
      </w:r>
    </w:p>
    <w:p w:rsidR="001134FE" w:rsidRPr="00C07093" w:rsidRDefault="001134FE" w:rsidP="001134FE">
      <w:pPr>
        <w:rPr>
          <w:sz w:val="22"/>
          <w:szCs w:val="22"/>
        </w:rPr>
      </w:pPr>
      <w:proofErr w:type="gramStart"/>
      <w:r w:rsidRPr="00C07093">
        <w:rPr>
          <w:sz w:val="22"/>
          <w:szCs w:val="22"/>
        </w:rPr>
        <w:t>выходной или праздничный день, и вид компенсации (дополнительная оплата или</w:t>
      </w:r>
      <w:proofErr w:type="gramEnd"/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предоставление других дней отдыха). У оперативных дежурных - должностных лиц, имеющих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 xml:space="preserve">режим работы "одни сутки через трое суток", выходными днями являются дни, свободные </w:t>
      </w:r>
      <w:proofErr w:type="gramStart"/>
      <w:r w:rsidRPr="00C07093">
        <w:rPr>
          <w:sz w:val="22"/>
          <w:szCs w:val="22"/>
        </w:rPr>
        <w:t>от</w:t>
      </w:r>
      <w:proofErr w:type="gramEnd"/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 xml:space="preserve">дежурства (а не субботние и воскресные), и дополнительная оплата им за дежурство </w:t>
      </w:r>
      <w:proofErr w:type="gramStart"/>
      <w:r w:rsidRPr="00C07093">
        <w:rPr>
          <w:sz w:val="22"/>
          <w:szCs w:val="22"/>
        </w:rPr>
        <w:t>в</w:t>
      </w:r>
      <w:proofErr w:type="gramEnd"/>
      <w:r w:rsidRPr="00C07093">
        <w:rPr>
          <w:sz w:val="22"/>
          <w:szCs w:val="22"/>
        </w:rPr>
        <w:t xml:space="preserve"> субботние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и воскресные дни не производится. При совпадении выходного и праздничного дней у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должностных лиц - оперативных дежурных, им должен предоставляться дополнительный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выходной день. Доплата за работу в ночное время оперативным дежурным осуществляется в</w:t>
      </w:r>
    </w:p>
    <w:p w:rsidR="001134FE" w:rsidRPr="00C07093" w:rsidRDefault="001134FE" w:rsidP="001134FE">
      <w:pPr>
        <w:rPr>
          <w:sz w:val="22"/>
          <w:szCs w:val="22"/>
        </w:rPr>
      </w:pPr>
      <w:proofErr w:type="gramStart"/>
      <w:r w:rsidRPr="00C07093">
        <w:rPr>
          <w:sz w:val="22"/>
          <w:szCs w:val="22"/>
        </w:rPr>
        <w:t>соответствии</w:t>
      </w:r>
      <w:proofErr w:type="gramEnd"/>
      <w:r w:rsidRPr="00C07093">
        <w:rPr>
          <w:sz w:val="22"/>
          <w:szCs w:val="22"/>
        </w:rPr>
        <w:t xml:space="preserve"> с п. 5.8. Правил.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5.12. Оплата труда должностных лиц за работу в ночное время суток, выходные и праздничные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дни, за сверхурочную работу осуществляется за счет фонда оплаты труда.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6. Порядок и сроки выплаты заработной платы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6.1. Установить, что сроком выдачи заработной платы является 15-ое число месяца, следующего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 xml:space="preserve">за </w:t>
      </w:r>
      <w:proofErr w:type="gramStart"/>
      <w:r w:rsidRPr="00C07093">
        <w:rPr>
          <w:sz w:val="22"/>
          <w:szCs w:val="22"/>
        </w:rPr>
        <w:t>расчетным</w:t>
      </w:r>
      <w:proofErr w:type="gramEnd"/>
      <w:r w:rsidRPr="00C07093">
        <w:rPr>
          <w:sz w:val="22"/>
          <w:szCs w:val="22"/>
        </w:rPr>
        <w:t>, срок выдачи аванса 25-ое число текущего месяца.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6.2. Выплата зарплаты производится с применением утвержденной формы расчетного листа по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месту нахождения администрации Учреждения или путем перечисления на банковскую карту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работника.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7. Поощрения за успехи в работе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7.1. За образцовое выполнение трудовых обязанностей, повышение эффективности и качества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 xml:space="preserve">работы, продолжительную и безупречную работу, новаторство в труде и за другие достижения </w:t>
      </w:r>
      <w:proofErr w:type="gramStart"/>
      <w:r w:rsidRPr="00C07093">
        <w:rPr>
          <w:sz w:val="22"/>
          <w:szCs w:val="22"/>
        </w:rPr>
        <w:t>в</w:t>
      </w:r>
      <w:proofErr w:type="gramEnd"/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работе применяются следующие поощрения: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объявление благодарности;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премирование;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награждение ценным подарком;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— повышение в должности;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lastRenderedPageBreak/>
        <w:t>Допускается одновременное применение к работнику нескольких поощрений.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7.2. Поощрения объявляются приказом, доводятся до сведения трудового коллектива и заносятся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sz w:val="22"/>
          <w:szCs w:val="22"/>
        </w:rPr>
        <w:t>в трудовую книжку должностного лица.</w:t>
      </w:r>
    </w:p>
    <w:p w:rsidR="001134FE" w:rsidRPr="00C07093" w:rsidRDefault="001134FE" w:rsidP="001134FE">
      <w:pPr>
        <w:rPr>
          <w:sz w:val="22"/>
          <w:szCs w:val="22"/>
        </w:rPr>
      </w:pPr>
      <w:r w:rsidRPr="00C07093"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Страница 3 из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B12A09" id="Прямоугольник 1" o:spid="_x0000_s1026" alt="Страница 3 из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QEKYS9AIAAOo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AB7390" w:rsidRPr="00C07093" w:rsidRDefault="00AB7390">
      <w:pPr>
        <w:rPr>
          <w:sz w:val="22"/>
          <w:szCs w:val="22"/>
        </w:rPr>
      </w:pPr>
    </w:p>
    <w:sectPr w:rsidR="00AB7390" w:rsidRPr="00C0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3F"/>
    <w:rsid w:val="001134FE"/>
    <w:rsid w:val="001842BB"/>
    <w:rsid w:val="00487585"/>
    <w:rsid w:val="00AB7390"/>
    <w:rsid w:val="00AE1712"/>
    <w:rsid w:val="00C07093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1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675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19313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34401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7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1938546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684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8060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Windows User</cp:lastModifiedBy>
  <cp:revision>6</cp:revision>
  <cp:lastPrinted>2016-04-14T13:13:00Z</cp:lastPrinted>
  <dcterms:created xsi:type="dcterms:W3CDTF">2016-04-09T11:08:00Z</dcterms:created>
  <dcterms:modified xsi:type="dcterms:W3CDTF">2016-08-23T11:28:00Z</dcterms:modified>
</cp:coreProperties>
</file>