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BF" w:rsidRPr="008A2BBF" w:rsidRDefault="008A2BBF" w:rsidP="008A2BBF">
      <w:pPr>
        <w:jc w:val="center"/>
      </w:pPr>
    </w:p>
    <w:p w:rsidR="008A2BBF" w:rsidRPr="008A2BBF" w:rsidRDefault="008A2BBF" w:rsidP="008A2BBF">
      <w:pPr>
        <w:jc w:val="right"/>
      </w:pPr>
      <w:r w:rsidRPr="008A2BBF">
        <w:t xml:space="preserve">Утверждаю </w:t>
      </w:r>
    </w:p>
    <w:p w:rsidR="008A2BBF" w:rsidRPr="008A2BBF" w:rsidRDefault="007E2BCE" w:rsidP="008A2BBF">
      <w:pPr>
        <w:jc w:val="right"/>
      </w:pPr>
      <w:r>
        <w:t>Директор  ООО</w:t>
      </w:r>
      <w:r w:rsidR="008A2BBF" w:rsidRPr="008A2BBF">
        <w:t xml:space="preserve"> </w:t>
      </w:r>
      <w:r>
        <w:t xml:space="preserve">«Центр подготовки водителей </w:t>
      </w:r>
      <w:r w:rsidR="008A2BBF" w:rsidRPr="008A2BBF">
        <w:t>»</w:t>
      </w:r>
    </w:p>
    <w:p w:rsidR="008A2BBF" w:rsidRPr="008A2BBF" w:rsidRDefault="007E2BCE" w:rsidP="008A2BBF">
      <w:pPr>
        <w:jc w:val="right"/>
      </w:pPr>
      <w:proofErr w:type="spellStart"/>
      <w:r>
        <w:t>Стыврин</w:t>
      </w:r>
      <w:proofErr w:type="spellEnd"/>
      <w:r>
        <w:t xml:space="preserve"> А.И.</w:t>
      </w:r>
    </w:p>
    <w:p w:rsidR="008A2BBF" w:rsidRPr="008A2BBF" w:rsidRDefault="008A2BBF" w:rsidP="008A2BBF">
      <w:pPr>
        <w:jc w:val="right"/>
      </w:pPr>
      <w:r w:rsidRPr="008A2BBF">
        <w:t>______________</w:t>
      </w:r>
    </w:p>
    <w:p w:rsidR="00AB7390" w:rsidRDefault="007E2BCE" w:rsidP="008A2BBF">
      <w:pPr>
        <w:jc w:val="right"/>
      </w:pPr>
      <w:r>
        <w:t>06.04</w:t>
      </w:r>
      <w:bookmarkStart w:id="0" w:name="_GoBack"/>
      <w:bookmarkEnd w:id="0"/>
      <w:r w:rsidR="00BD73A2">
        <w:t>.2015</w:t>
      </w:r>
      <w:r w:rsidR="008A2BBF">
        <w:t>г.</w:t>
      </w:r>
    </w:p>
    <w:p w:rsidR="008A2BBF" w:rsidRDefault="008A2BBF"/>
    <w:p w:rsidR="008A2BBF" w:rsidRDefault="008A2BBF" w:rsidP="008A2BBF">
      <w:pPr>
        <w:jc w:val="center"/>
        <w:rPr>
          <w:b/>
        </w:rPr>
      </w:pPr>
      <w:r w:rsidRPr="008A2BBF">
        <w:rPr>
          <w:b/>
        </w:rPr>
        <w:t>Положе</w:t>
      </w:r>
      <w:r>
        <w:rPr>
          <w:b/>
        </w:rPr>
        <w:t>ние о проведении промежуточной и итоговой аттестации обучающихся</w:t>
      </w:r>
    </w:p>
    <w:p w:rsidR="008A2BBF" w:rsidRDefault="008A2BBF" w:rsidP="008A2BBF">
      <w:pPr>
        <w:jc w:val="center"/>
        <w:rPr>
          <w:b/>
        </w:rPr>
      </w:pPr>
      <w:r>
        <w:rPr>
          <w:b/>
        </w:rPr>
        <w:t>1.Общие положения</w:t>
      </w:r>
    </w:p>
    <w:p w:rsidR="008A2BBF" w:rsidRPr="008A2BBF" w:rsidRDefault="008A2BBF" w:rsidP="008A2BBF">
      <w:r w:rsidRPr="008A2BBF">
        <w:t>1.1. Положение определяет порядок формирования, состав и режим работы аттестационной комиссии.</w:t>
      </w:r>
    </w:p>
    <w:p w:rsidR="008A2BBF" w:rsidRPr="008A2BBF" w:rsidRDefault="008A2BBF" w:rsidP="008A2BBF">
      <w:r w:rsidRPr="008A2BBF">
        <w:t>1.2. Положение определяет обязанности членов аттестационной комиссии.</w:t>
      </w:r>
    </w:p>
    <w:p w:rsidR="008A2BBF" w:rsidRDefault="008A2BBF" w:rsidP="008A2BBF">
      <w:r>
        <w:t>1.3. Положение определяет ответственность членов аттестационной комиссии.</w:t>
      </w:r>
    </w:p>
    <w:p w:rsidR="008A2BBF" w:rsidRPr="00C71446" w:rsidRDefault="00C71446" w:rsidP="00C71446">
      <w:pPr>
        <w:jc w:val="center"/>
        <w:rPr>
          <w:b/>
        </w:rPr>
      </w:pPr>
      <w:r w:rsidRPr="00C71446">
        <w:rPr>
          <w:b/>
        </w:rPr>
        <w:t>2</w:t>
      </w:r>
      <w:r w:rsidR="008A2BBF" w:rsidRPr="00C71446">
        <w:rPr>
          <w:b/>
        </w:rPr>
        <w:t>. Порядок формирования аттестационной комиссии</w:t>
      </w:r>
    </w:p>
    <w:p w:rsidR="008A2BBF" w:rsidRDefault="008A2BBF" w:rsidP="008A2BBF">
      <w:r>
        <w:t>2.1. Аттестационная комиссия формируется из числа административного и педагогического состава автошколы.</w:t>
      </w:r>
    </w:p>
    <w:p w:rsidR="008A2BBF" w:rsidRDefault="008A2BBF" w:rsidP="008A2BBF">
      <w:r>
        <w:t>2.2. Состав аттестационной комиссии формирует менеджер автошколы.</w:t>
      </w:r>
    </w:p>
    <w:p w:rsidR="008A2BBF" w:rsidRDefault="008A2BBF" w:rsidP="008A2BBF">
      <w:r>
        <w:t>2.3. Состав аттестационной комиссии утверждается Ректором автошколы.</w:t>
      </w:r>
    </w:p>
    <w:p w:rsidR="00C71446" w:rsidRPr="00C71446" w:rsidRDefault="002E506D" w:rsidP="00C71446">
      <w:pPr>
        <w:jc w:val="center"/>
        <w:rPr>
          <w:b/>
        </w:rPr>
      </w:pPr>
      <w:r w:rsidRPr="00C71446">
        <w:rPr>
          <w:b/>
        </w:rPr>
        <w:t>3.</w:t>
      </w:r>
      <w:r w:rsidR="008A2BBF" w:rsidRPr="00C71446">
        <w:rPr>
          <w:b/>
        </w:rPr>
        <w:t>Промежуточная и итоговая аттестация</w:t>
      </w:r>
    </w:p>
    <w:p w:rsidR="008A2BBF" w:rsidRDefault="00C71446" w:rsidP="008A2BBF">
      <w:r>
        <w:t xml:space="preserve">проводятся с целью: </w:t>
      </w:r>
      <w:r w:rsidR="002E506D">
        <w:t>установления фактического уровня теоретических знаний обучающихся по предметам обязательного компонента учебного плана, их практических умений и навыков;</w:t>
      </w:r>
    </w:p>
    <w:p w:rsidR="002E506D" w:rsidRDefault="002E506D" w:rsidP="008A2BBF">
      <w:r>
        <w:t>-контроля за выполнением учебных программ, учебных планов календарного учебного графика в изучении учебных предметов.</w:t>
      </w:r>
    </w:p>
    <w:p w:rsidR="002E506D" w:rsidRDefault="002E506D" w:rsidP="008A2BBF">
      <w:r>
        <w:t>3.1.Промежуточная аттестация подразделяется на текущую и по завершении отдельных этапов обучения и включает поурочную и тематическую оценку результатов учебы обучающихся.</w:t>
      </w:r>
    </w:p>
    <w:p w:rsidR="002E506D" w:rsidRDefault="00C71446" w:rsidP="008A2BBF">
      <w:r>
        <w:t>3.2.Итоговая аттестация проводится у группы учащихся, прошедших полный курс обучения.</w:t>
      </w:r>
    </w:p>
    <w:p w:rsidR="00C71446" w:rsidRDefault="00C71446" w:rsidP="008A2BBF">
      <w:r>
        <w:t>3.3.Текущая аттестация</w:t>
      </w:r>
    </w:p>
    <w:p w:rsidR="00C71446" w:rsidRDefault="00C71446" w:rsidP="008A2BBF">
      <w:r>
        <w:lastRenderedPageBreak/>
        <w:t>3.3.1. Целью текущей аттестации является выявление затруднений обучающихся и устранения пробелов в теоретической части обучения.</w:t>
      </w:r>
    </w:p>
    <w:p w:rsidR="00C71446" w:rsidRDefault="00C71446" w:rsidP="008A2BBF">
      <w:r>
        <w:t>3.3.2. Текущая аттестация обеспечивает оперативное управление учебной деятельностью обучающегося и ее корректировку.</w:t>
      </w:r>
    </w:p>
    <w:p w:rsidR="00C71446" w:rsidRDefault="00C71446" w:rsidP="008A2BBF">
      <w:r>
        <w:t>3.3.3.Текущей аттестации подлежат обучающиеся по всем учебным предметам.</w:t>
      </w:r>
    </w:p>
    <w:p w:rsidR="00C71446" w:rsidRDefault="00C71446" w:rsidP="008A2BBF">
      <w:r>
        <w:t>3.3.4.Формы текущей аттестации определяет преподаватель с учетом контингента обучающихся, содержания учебного и используемых образовательных технологий</w:t>
      </w:r>
      <w:r w:rsidR="00D328F6">
        <w:t>.</w:t>
      </w:r>
    </w:p>
    <w:p w:rsidR="00D328F6" w:rsidRDefault="00D328F6" w:rsidP="008A2BBF">
      <w:r>
        <w:t>3.3.5.Письменные контрольные работы и другие виды текущего контроля обучающихся оцениваются по пятибалльной системе («5» - 0 ошибок, «4»- 1 ошибка, «3»- 3 ошибки и более).</w:t>
      </w:r>
    </w:p>
    <w:p w:rsidR="000C1357" w:rsidRDefault="000C1357" w:rsidP="000C1357">
      <w:pPr>
        <w:jc w:val="center"/>
        <w:rPr>
          <w:b/>
        </w:rPr>
      </w:pPr>
      <w:r w:rsidRPr="000C1357">
        <w:rPr>
          <w:b/>
        </w:rPr>
        <w:t>4.Промежуточная аттестация по завершении отдельных этапов обучения.</w:t>
      </w:r>
    </w:p>
    <w:p w:rsidR="000C1357" w:rsidRDefault="000C1357" w:rsidP="000C1357">
      <w:r>
        <w:t>4.4</w:t>
      </w:r>
      <w:r w:rsidRPr="000C1357">
        <w:t>.</w:t>
      </w:r>
      <w:r>
        <w:t>1.</w:t>
      </w:r>
      <w:r w:rsidRPr="000C1357">
        <w:t xml:space="preserve"> Промежуточной аттестации по завершении отдельных теоретических и практических этапов обучения подлежат обучающиеся по всем учебным предметам.</w:t>
      </w:r>
    </w:p>
    <w:p w:rsidR="000C1357" w:rsidRDefault="000C1357" w:rsidP="000C1357">
      <w:r>
        <w:t>4.4.2. Формы проведения промежуточной аттестации по завершении отдельных этапов обучения определяет преподаватель НОУ «Центр подготовки водителей Плюс».</w:t>
      </w:r>
    </w:p>
    <w:p w:rsidR="000C1357" w:rsidRDefault="000C1357" w:rsidP="000C1357">
      <w:r>
        <w:t xml:space="preserve">4.4.3. Промежуточная аттестация по завершении отдельных теоретических этапов обучения проводится путем написания письменных контрольных </w:t>
      </w:r>
      <w:proofErr w:type="gramStart"/>
      <w:r>
        <w:t>работ</w:t>
      </w:r>
      <w:proofErr w:type="gramEnd"/>
      <w:r>
        <w:t xml:space="preserve"> </w:t>
      </w:r>
      <w:r w:rsidR="0056113B">
        <w:t>и оцениваются по пятибалльной системе («5»-  0 ошибок, «4»- 1 ошибка, «3»- 2 ошибки, «2»- 3 ошибки и более).</w:t>
      </w:r>
    </w:p>
    <w:p w:rsidR="0056113B" w:rsidRDefault="0056113B" w:rsidP="000C1357">
      <w:r>
        <w:t>4.4.4.Промежуточная аттестация по завершении отдельных этапов практического обучения проводится путем практического контрольного занятия в соответствии с учебным планом и оценивается в соответствии с прилагаемым Перечнем «Ошибок и нарушений», применяемым на экзаменах в ГИБДД, по пятибалльной шкале (5 и более ошибо</w:t>
      </w:r>
      <w:proofErr w:type="gramStart"/>
      <w:r>
        <w:t>к-</w:t>
      </w:r>
      <w:proofErr w:type="gramEnd"/>
      <w:r>
        <w:t>«НЕ СДАЛ», менее 5 или полное отсутствие ошибок «СДАЛ».</w:t>
      </w:r>
    </w:p>
    <w:p w:rsidR="0056113B" w:rsidRDefault="0056113B" w:rsidP="000C1357">
      <w:r>
        <w:t>4.4.5.Промежуточная аттестация по теоретическому и практическому обучению проводится поэтапно, после прохождения соответствующих блоков пройденных тем, и разрабатывается преподавателями для каждой обучающейся группы в индивидуальном порядке.</w:t>
      </w:r>
    </w:p>
    <w:p w:rsidR="0056113B" w:rsidRDefault="0056113B" w:rsidP="000C1357"/>
    <w:p w:rsidR="0056113B" w:rsidRDefault="0056113B" w:rsidP="000C1357"/>
    <w:p w:rsidR="0056113B" w:rsidRDefault="0056113B" w:rsidP="0056113B">
      <w:pPr>
        <w:jc w:val="center"/>
        <w:rPr>
          <w:b/>
        </w:rPr>
      </w:pPr>
      <w:r w:rsidRPr="0056113B">
        <w:rPr>
          <w:b/>
        </w:rPr>
        <w:lastRenderedPageBreak/>
        <w:t>5.Итоговая аттестация</w:t>
      </w:r>
    </w:p>
    <w:p w:rsidR="0056113B" w:rsidRDefault="0056113B" w:rsidP="0056113B">
      <w:r w:rsidRPr="0056113B">
        <w:t>5.1.Итоговая аттестация проводится у обучающихся, прошедших полный курс обучения, в форме выпускного квалификационного экзамена.</w:t>
      </w:r>
    </w:p>
    <w:p w:rsidR="0056113B" w:rsidRDefault="0056113B" w:rsidP="0056113B">
      <w:r>
        <w:t>По результатам итоговой аттестации обучающимся оформляется Свидетельство о профессии водителя транспортных средств соответствующей категории или принимается решение о переводе в следующую учебную группу.</w:t>
      </w:r>
    </w:p>
    <w:p w:rsidR="0056113B" w:rsidRDefault="0056113B" w:rsidP="0056113B">
      <w:r>
        <w:t xml:space="preserve">5.2.Итоговая аттестация проводится квалификационно-экзаменационной комиссией, состав которой формируется и утверждается </w:t>
      </w:r>
      <w:r w:rsidR="00874925">
        <w:t>приказом Ректора НОУ «Центра подготовки водителей».</w:t>
      </w:r>
    </w:p>
    <w:p w:rsidR="00874925" w:rsidRDefault="00874925" w:rsidP="0056113B">
      <w:r>
        <w:t>5.3.Итоговая аттестация по завершении теоретического обучения проводится путем написания обучающимися экзаменационных контрольных работ и оценивается по пятибалльной системе («5»-0 ошибок, «4»- 1 ошибка, «3»- 2 ошибки, «2»- 3 ошибки и более).</w:t>
      </w:r>
    </w:p>
    <w:p w:rsidR="00874925" w:rsidRDefault="00874925" w:rsidP="0056113B">
      <w:r>
        <w:t>Для итоговой аттестации обучающийся сдает экзамен по решению шестидесяти экзаменационных вопросов (три билета). Экзамен считается сданным, если обучающийся правильно ответил на 18 вопросов из 20 вопросов каждого из билетов.</w:t>
      </w:r>
    </w:p>
    <w:p w:rsidR="00874925" w:rsidRDefault="00874925" w:rsidP="0056113B">
      <w:r>
        <w:t>5.4.Итоговая аттестация по завершении практического обучения проводится в соответствии с Методикой проведения квалификационных экзаменов на получение права управления транспортным средством соответствующей категории и оценивается в соответствии с прилагаемым Перечнем «Ошибок и нарушений», применяемых на экзаменах в ГИБДД, по пятибалльной шкале</w:t>
      </w:r>
    </w:p>
    <w:p w:rsidR="00874925" w:rsidRDefault="00874925" w:rsidP="0056113B">
      <w:r>
        <w:t>(5 и более ошибок- «НЕ СДАЛ», менее 5 или полное отсутствие ошибок «СДАЛ».</w:t>
      </w:r>
    </w:p>
    <w:p w:rsidR="00874925" w:rsidRDefault="00874925" w:rsidP="0056113B">
      <w:r>
        <w:t>5.5.Итоговая оценка выпускного квалификационного экзамена выставляется по низшей оценке, из полученных на квалификационном экзамене. Итоговая оценка указывается в Свидетельстве о профессии водителя.</w:t>
      </w:r>
    </w:p>
    <w:p w:rsidR="00874925" w:rsidRPr="0056113B" w:rsidRDefault="00874925" w:rsidP="0056113B"/>
    <w:p w:rsidR="0056113B" w:rsidRPr="0056113B" w:rsidRDefault="0056113B" w:rsidP="0056113B"/>
    <w:p w:rsidR="000C1357" w:rsidRPr="0056113B" w:rsidRDefault="000C1357" w:rsidP="0056113B"/>
    <w:p w:rsidR="000C1357" w:rsidRPr="0056113B" w:rsidRDefault="000C1357" w:rsidP="0056113B"/>
    <w:p w:rsidR="00D328F6" w:rsidRDefault="00D328F6" w:rsidP="008A2BBF"/>
    <w:p w:rsidR="00D328F6" w:rsidRDefault="00D328F6" w:rsidP="008A2BBF"/>
    <w:p w:rsidR="00C71446" w:rsidRPr="008A2BBF" w:rsidRDefault="00C71446" w:rsidP="008A2BBF"/>
    <w:p w:rsidR="008A2BBF" w:rsidRPr="008A2BBF" w:rsidRDefault="008A2BBF" w:rsidP="008A2BBF">
      <w:pPr>
        <w:jc w:val="center"/>
        <w:rPr>
          <w:b/>
        </w:rPr>
      </w:pPr>
    </w:p>
    <w:p w:rsidR="008A2BBF" w:rsidRDefault="008A2BBF"/>
    <w:sectPr w:rsidR="008A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26"/>
    <w:rsid w:val="000C1357"/>
    <w:rsid w:val="001E1916"/>
    <w:rsid w:val="002E506D"/>
    <w:rsid w:val="0056113B"/>
    <w:rsid w:val="007E2BCE"/>
    <w:rsid w:val="00874925"/>
    <w:rsid w:val="008A2BBF"/>
    <w:rsid w:val="00AB7390"/>
    <w:rsid w:val="00BD73A2"/>
    <w:rsid w:val="00C50C26"/>
    <w:rsid w:val="00C71446"/>
    <w:rsid w:val="00D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9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</dc:creator>
  <cp:keywords/>
  <dc:description/>
  <cp:lastModifiedBy>Windows User</cp:lastModifiedBy>
  <cp:revision>5</cp:revision>
  <cp:lastPrinted>2016-04-14T12:57:00Z</cp:lastPrinted>
  <dcterms:created xsi:type="dcterms:W3CDTF">2016-04-09T14:29:00Z</dcterms:created>
  <dcterms:modified xsi:type="dcterms:W3CDTF">2016-04-14T12:58:00Z</dcterms:modified>
</cp:coreProperties>
</file>